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0" w:type="dxa"/>
        <w:tblInd w:w="108" w:type="dxa"/>
        <w:tblBorders>
          <w:bottom w:val="single" w:sz="24" w:space="0" w:color="FF0000"/>
        </w:tblBorders>
        <w:tblLook w:val="0000"/>
      </w:tblPr>
      <w:tblGrid>
        <w:gridCol w:w="236"/>
        <w:gridCol w:w="3904"/>
        <w:gridCol w:w="1136"/>
        <w:gridCol w:w="3184"/>
        <w:gridCol w:w="360"/>
      </w:tblGrid>
      <w:tr w:rsidR="00D61CF6" w:rsidTr="005A3AD1">
        <w:trPr>
          <w:trHeight w:hRule="exact" w:val="2948"/>
        </w:trPr>
        <w:tc>
          <w:tcPr>
            <w:tcW w:w="8820" w:type="dxa"/>
            <w:gridSpan w:val="5"/>
            <w:vAlign w:val="center"/>
          </w:tcPr>
          <w:p w:rsidR="00D61CF6" w:rsidRPr="003035C4" w:rsidRDefault="00D61CF6" w:rsidP="00435E59">
            <w:pPr>
              <w:spacing w:beforeLines="100" w:line="560" w:lineRule="exact"/>
              <w:jc w:val="center"/>
              <w:rPr>
                <w:rFonts w:eastAsia="华文中宋"/>
                <w:b/>
                <w:color w:val="FF0000"/>
                <w:spacing w:val="20"/>
                <w:sz w:val="80"/>
                <w:szCs w:val="80"/>
              </w:rPr>
            </w:pPr>
            <w:r>
              <w:rPr>
                <w:rFonts w:eastAsia="华文中宋" w:hint="eastAsia"/>
                <w:b/>
                <w:color w:val="FF0000"/>
                <w:spacing w:val="20"/>
                <w:sz w:val="80"/>
                <w:szCs w:val="80"/>
              </w:rPr>
              <w:t>党政联席会</w:t>
            </w:r>
            <w:r w:rsidRPr="003035C4">
              <w:rPr>
                <w:rFonts w:eastAsia="华文中宋" w:hint="eastAsia"/>
                <w:b/>
                <w:color w:val="FF0000"/>
                <w:spacing w:val="20"/>
                <w:sz w:val="80"/>
                <w:szCs w:val="80"/>
              </w:rPr>
              <w:t>会议信息</w:t>
            </w:r>
          </w:p>
        </w:tc>
      </w:tr>
      <w:tr w:rsidR="00D61CF6" w:rsidTr="005A3AD1">
        <w:trPr>
          <w:trHeight w:val="795"/>
        </w:trPr>
        <w:tc>
          <w:tcPr>
            <w:tcW w:w="8820" w:type="dxa"/>
            <w:gridSpan w:val="5"/>
            <w:vAlign w:val="center"/>
          </w:tcPr>
          <w:p w:rsidR="00D61CF6" w:rsidRDefault="00D61CF6" w:rsidP="00D61CF6">
            <w:pPr>
              <w:spacing w:before="100" w:line="560" w:lineRule="exact"/>
              <w:rPr>
                <w:rFonts w:eastAsia="黑体"/>
                <w:bCs/>
              </w:rPr>
            </w:pPr>
            <w:r>
              <w:rPr>
                <w:rFonts w:eastAsia="黑体" w:hint="eastAsia"/>
                <w:bCs/>
              </w:rPr>
              <w:t xml:space="preserve">                     </w:t>
            </w:r>
            <w:r>
              <w:rPr>
                <w:rFonts w:eastAsia="黑体" w:hint="eastAsia"/>
                <w:bCs/>
              </w:rPr>
              <w:t>第</w:t>
            </w:r>
            <w:r w:rsidR="00435E59">
              <w:rPr>
                <w:rFonts w:eastAsia="黑体" w:hint="eastAsia"/>
                <w:bCs/>
              </w:rPr>
              <w:t>20</w:t>
            </w:r>
            <w:r>
              <w:rPr>
                <w:rFonts w:eastAsia="黑体" w:hint="eastAsia"/>
                <w:bCs/>
              </w:rPr>
              <w:t>期</w:t>
            </w:r>
          </w:p>
        </w:tc>
      </w:tr>
      <w:tr w:rsidR="00D61CF6" w:rsidTr="005A3AD1">
        <w:trPr>
          <w:trHeight w:hRule="exact" w:val="795"/>
        </w:trPr>
        <w:tc>
          <w:tcPr>
            <w:tcW w:w="236" w:type="dxa"/>
            <w:vAlign w:val="center"/>
          </w:tcPr>
          <w:p w:rsidR="00D61CF6" w:rsidRDefault="00D61CF6" w:rsidP="005A3AD1">
            <w:pPr>
              <w:spacing w:before="100" w:line="560" w:lineRule="exact"/>
              <w:jc w:val="center"/>
            </w:pPr>
          </w:p>
        </w:tc>
        <w:tc>
          <w:tcPr>
            <w:tcW w:w="3904" w:type="dxa"/>
            <w:vAlign w:val="center"/>
          </w:tcPr>
          <w:p w:rsidR="00D61CF6" w:rsidRDefault="00D61CF6" w:rsidP="005A3AD1">
            <w:pPr>
              <w:spacing w:before="100" w:line="560" w:lineRule="exact"/>
              <w:jc w:val="left"/>
              <w:rPr>
                <w:rFonts w:eastAsia="楷体_GB2312"/>
              </w:rPr>
            </w:pPr>
            <w:r>
              <w:rPr>
                <w:rFonts w:eastAsia="楷体_GB2312" w:hint="eastAsia"/>
              </w:rPr>
              <w:t>自动化学院</w:t>
            </w:r>
            <w:r w:rsidR="002F0B43">
              <w:rPr>
                <w:rFonts w:eastAsia="楷体_GB2312" w:hint="eastAsia"/>
              </w:rPr>
              <w:t>、人工智能学院</w:t>
            </w:r>
          </w:p>
        </w:tc>
        <w:tc>
          <w:tcPr>
            <w:tcW w:w="1136" w:type="dxa"/>
            <w:vAlign w:val="center"/>
          </w:tcPr>
          <w:p w:rsidR="00D61CF6" w:rsidRDefault="00D61CF6" w:rsidP="005A3AD1">
            <w:pPr>
              <w:spacing w:before="100" w:line="560" w:lineRule="exact"/>
              <w:jc w:val="center"/>
            </w:pPr>
          </w:p>
        </w:tc>
        <w:tc>
          <w:tcPr>
            <w:tcW w:w="3184" w:type="dxa"/>
            <w:vAlign w:val="center"/>
          </w:tcPr>
          <w:p w:rsidR="00D61CF6" w:rsidRDefault="00706305" w:rsidP="005A3AD1">
            <w:pPr>
              <w:spacing w:before="100" w:line="560" w:lineRule="exact"/>
              <w:jc w:val="right"/>
              <w:rPr>
                <w:rFonts w:eastAsia="楷体_GB2312"/>
                <w:spacing w:val="-8"/>
              </w:rPr>
            </w:pPr>
            <w:r>
              <w:rPr>
                <w:rFonts w:eastAsia="楷体_GB2312" w:hint="eastAsia"/>
                <w:spacing w:val="-8"/>
              </w:rPr>
              <w:t>2018</w:t>
            </w:r>
            <w:r w:rsidR="00D61CF6">
              <w:rPr>
                <w:rFonts w:eastAsia="楷体_GB2312" w:hint="eastAsia"/>
                <w:spacing w:val="-8"/>
              </w:rPr>
              <w:t>年</w:t>
            </w:r>
            <w:r w:rsidR="00435E59">
              <w:rPr>
                <w:rFonts w:eastAsia="楷体_GB2312" w:hint="eastAsia"/>
                <w:spacing w:val="-8"/>
              </w:rPr>
              <w:t>10</w:t>
            </w:r>
            <w:r w:rsidR="00D61CF6">
              <w:rPr>
                <w:rFonts w:eastAsia="楷体_GB2312" w:hint="eastAsia"/>
                <w:spacing w:val="-8"/>
              </w:rPr>
              <w:t>月</w:t>
            </w:r>
            <w:r w:rsidR="00A279DE">
              <w:rPr>
                <w:rFonts w:eastAsia="楷体_GB2312" w:hint="eastAsia"/>
                <w:spacing w:val="-8"/>
              </w:rPr>
              <w:t>8</w:t>
            </w:r>
            <w:r w:rsidR="00D61CF6">
              <w:rPr>
                <w:rFonts w:eastAsia="楷体_GB2312" w:hint="eastAsia"/>
                <w:spacing w:val="-8"/>
              </w:rPr>
              <w:t>日</w:t>
            </w:r>
          </w:p>
        </w:tc>
        <w:tc>
          <w:tcPr>
            <w:tcW w:w="360" w:type="dxa"/>
            <w:vAlign w:val="center"/>
          </w:tcPr>
          <w:p w:rsidR="00D61CF6" w:rsidRDefault="00D61CF6" w:rsidP="005A3AD1">
            <w:pPr>
              <w:spacing w:before="100" w:line="560" w:lineRule="exact"/>
              <w:jc w:val="right"/>
            </w:pPr>
          </w:p>
        </w:tc>
      </w:tr>
    </w:tbl>
    <w:p w:rsidR="00DC63EF" w:rsidRDefault="00435E59" w:rsidP="008F2994">
      <w:pPr>
        <w:spacing w:before="100" w:line="440" w:lineRule="exact"/>
        <w:ind w:firstLine="629"/>
        <w:rPr>
          <w:rFonts w:ascii="仿宋" w:eastAsia="仿宋" w:hAnsi="仿宋"/>
        </w:rPr>
      </w:pPr>
      <w:r>
        <w:rPr>
          <w:rFonts w:ascii="仿宋" w:eastAsia="仿宋" w:hAnsi="仿宋" w:hint="eastAsia"/>
          <w:color w:val="000000"/>
        </w:rPr>
        <w:t>10</w:t>
      </w:r>
      <w:r w:rsidR="005A6DB1">
        <w:rPr>
          <w:rFonts w:ascii="仿宋" w:eastAsia="仿宋" w:hAnsi="仿宋" w:hint="eastAsia"/>
          <w:color w:val="000000"/>
        </w:rPr>
        <w:t>月</w:t>
      </w:r>
      <w:r w:rsidR="00A279DE">
        <w:rPr>
          <w:rFonts w:ascii="仿宋" w:eastAsia="仿宋" w:hAnsi="仿宋" w:hint="eastAsia"/>
          <w:color w:val="000000"/>
        </w:rPr>
        <w:t>8</w:t>
      </w:r>
      <w:r w:rsidR="00D61CF6" w:rsidRPr="002143D8">
        <w:rPr>
          <w:rFonts w:ascii="仿宋" w:eastAsia="仿宋" w:hAnsi="仿宋" w:hint="eastAsia"/>
          <w:color w:val="000000"/>
        </w:rPr>
        <w:t>日</w:t>
      </w:r>
      <w:r w:rsidR="00D61CF6" w:rsidRPr="002143D8">
        <w:rPr>
          <w:rFonts w:ascii="仿宋" w:eastAsia="仿宋" w:hAnsi="仿宋" w:hint="eastAsia"/>
        </w:rPr>
        <w:t>，学院召开党政联席</w:t>
      </w:r>
      <w:r w:rsidR="00F11C3A">
        <w:rPr>
          <w:rFonts w:ascii="仿宋" w:eastAsia="仿宋" w:hAnsi="仿宋" w:hint="eastAsia"/>
        </w:rPr>
        <w:t>会</w:t>
      </w:r>
      <w:r w:rsidR="00B076C0">
        <w:rPr>
          <w:rFonts w:ascii="仿宋" w:eastAsia="仿宋" w:hAnsi="仿宋" w:hint="eastAsia"/>
        </w:rPr>
        <w:t>，</w:t>
      </w:r>
      <w:r w:rsidR="0060083F">
        <w:rPr>
          <w:rFonts w:ascii="仿宋" w:eastAsia="仿宋" w:hAnsi="仿宋" w:hint="eastAsia"/>
        </w:rPr>
        <w:t>会议由</w:t>
      </w:r>
      <w:r w:rsidR="00B076C0">
        <w:rPr>
          <w:rFonts w:ascii="仿宋" w:eastAsia="仿宋" w:hAnsi="仿宋" w:hint="eastAsia"/>
        </w:rPr>
        <w:t>岳东院长</w:t>
      </w:r>
      <w:r w:rsidR="00177D88" w:rsidRPr="002143D8">
        <w:rPr>
          <w:rFonts w:ascii="仿宋" w:eastAsia="仿宋" w:hAnsi="仿宋" w:hint="eastAsia"/>
        </w:rPr>
        <w:t>主持。出席会议的有：</w:t>
      </w:r>
      <w:r w:rsidR="00B076C0">
        <w:rPr>
          <w:rFonts w:ascii="仿宋" w:eastAsia="仿宋" w:hAnsi="仿宋" w:hint="eastAsia"/>
        </w:rPr>
        <w:t>院长岳东，</w:t>
      </w:r>
      <w:r w:rsidR="00F11C3A">
        <w:rPr>
          <w:rFonts w:ascii="仿宋" w:eastAsia="仿宋" w:hAnsi="仿宋" w:hint="eastAsia"/>
        </w:rPr>
        <w:t>书记孙秀成</w:t>
      </w:r>
      <w:r w:rsidR="00695DCA">
        <w:rPr>
          <w:rFonts w:ascii="仿宋" w:eastAsia="仿宋" w:hAnsi="仿宋" w:hint="eastAsia"/>
        </w:rPr>
        <w:t>，</w:t>
      </w:r>
      <w:r w:rsidR="00F11C3A">
        <w:rPr>
          <w:rFonts w:ascii="仿宋" w:eastAsia="仿宋" w:hAnsi="仿宋" w:hint="eastAsia"/>
        </w:rPr>
        <w:t>副院长</w:t>
      </w:r>
      <w:r w:rsidR="00CF43C4">
        <w:rPr>
          <w:rFonts w:ascii="仿宋" w:eastAsia="仿宋" w:hAnsi="仿宋" w:hint="eastAsia"/>
        </w:rPr>
        <w:t>陈小惠、</w:t>
      </w:r>
      <w:r w:rsidR="00511FE2">
        <w:rPr>
          <w:rFonts w:ascii="仿宋" w:eastAsia="仿宋" w:hAnsi="仿宋" w:hint="eastAsia"/>
        </w:rPr>
        <w:t>张</w:t>
      </w:r>
      <w:r w:rsidR="00594C12">
        <w:rPr>
          <w:rFonts w:ascii="仿宋" w:eastAsia="仿宋" w:hAnsi="仿宋" w:hint="eastAsia"/>
        </w:rPr>
        <w:t>腾飞</w:t>
      </w:r>
      <w:r w:rsidR="0083219D">
        <w:rPr>
          <w:rFonts w:ascii="仿宋" w:eastAsia="仿宋" w:hAnsi="仿宋" w:hint="eastAsia"/>
        </w:rPr>
        <w:t>、</w:t>
      </w:r>
      <w:r>
        <w:rPr>
          <w:rFonts w:ascii="仿宋" w:eastAsia="仿宋" w:hAnsi="仿宋" w:hint="eastAsia"/>
        </w:rPr>
        <w:t>副书记杜月林，</w:t>
      </w:r>
      <w:r w:rsidR="0083219D">
        <w:rPr>
          <w:rFonts w:ascii="仿宋" w:eastAsia="仿宋" w:hAnsi="仿宋" w:hint="eastAsia"/>
        </w:rPr>
        <w:t>院长助理王强</w:t>
      </w:r>
      <w:r w:rsidR="001518A8">
        <w:rPr>
          <w:rFonts w:ascii="仿宋" w:eastAsia="仿宋" w:hAnsi="仿宋" w:hint="eastAsia"/>
        </w:rPr>
        <w:t xml:space="preserve"> </w:t>
      </w:r>
      <w:r w:rsidR="003868F0">
        <w:rPr>
          <w:rFonts w:ascii="仿宋" w:eastAsia="仿宋" w:hAnsi="仿宋" w:hint="eastAsia"/>
        </w:rPr>
        <w:t>。</w:t>
      </w:r>
      <w:r w:rsidR="00A37ECA">
        <w:rPr>
          <w:rFonts w:ascii="仿宋" w:eastAsia="仿宋" w:hAnsi="仿宋"/>
        </w:rPr>
        <w:t xml:space="preserve"> </w:t>
      </w:r>
    </w:p>
    <w:p w:rsidR="002237BC" w:rsidRDefault="00FC7381" w:rsidP="002237BC">
      <w:pPr>
        <w:spacing w:before="100" w:line="540" w:lineRule="exact"/>
        <w:ind w:firstLineChars="200" w:firstLine="640"/>
        <w:rPr>
          <w:rFonts w:ascii="仿宋" w:eastAsia="仿宋" w:hAnsi="仿宋"/>
        </w:rPr>
      </w:pPr>
      <w:r w:rsidRPr="002143D8">
        <w:rPr>
          <w:rFonts w:ascii="仿宋" w:eastAsia="仿宋" w:hAnsi="仿宋" w:hint="eastAsia"/>
        </w:rPr>
        <w:t>会议研究、讨论了下列议题：</w:t>
      </w:r>
    </w:p>
    <w:p w:rsidR="003868F0" w:rsidRPr="002237BC" w:rsidRDefault="001518A8" w:rsidP="002237BC">
      <w:pPr>
        <w:spacing w:before="100" w:line="540" w:lineRule="exact"/>
        <w:ind w:firstLineChars="200" w:firstLine="640"/>
        <w:rPr>
          <w:rFonts w:ascii="仿宋" w:eastAsia="仿宋" w:hAnsi="仿宋"/>
        </w:rPr>
      </w:pPr>
      <w:r>
        <w:rPr>
          <w:rFonts w:ascii="仿宋" w:eastAsia="仿宋" w:hAnsi="仿宋" w:hint="eastAsia"/>
          <w:szCs w:val="32"/>
        </w:rPr>
        <w:t xml:space="preserve"> </w:t>
      </w:r>
    </w:p>
    <w:p w:rsidR="00435E59" w:rsidRDefault="00435E59" w:rsidP="00435E59">
      <w:pPr>
        <w:pStyle w:val="a5"/>
        <w:ind w:firstLineChars="250" w:firstLine="800"/>
        <w:rPr>
          <w:rFonts w:hint="eastAsia"/>
          <w:szCs w:val="32"/>
        </w:rPr>
      </w:pPr>
      <w:r>
        <w:rPr>
          <w:rFonts w:hint="eastAsia"/>
          <w:szCs w:val="32"/>
        </w:rPr>
        <w:t>一、审议教授委员会候选人名单</w:t>
      </w:r>
    </w:p>
    <w:p w:rsidR="00435E59" w:rsidRDefault="00435E59" w:rsidP="00435E59">
      <w:pPr>
        <w:pStyle w:val="a5"/>
        <w:ind w:leftChars="44" w:left="141" w:firstLineChars="200" w:firstLine="640"/>
        <w:rPr>
          <w:rFonts w:hint="eastAsia"/>
          <w:szCs w:val="32"/>
        </w:rPr>
      </w:pPr>
      <w:r>
        <w:rPr>
          <w:rFonts w:hint="eastAsia"/>
          <w:szCs w:val="32"/>
        </w:rPr>
        <w:t>根据学院通知，经个人申报，各系推荐，</w:t>
      </w:r>
      <w:r>
        <w:rPr>
          <w:rFonts w:hint="eastAsia"/>
          <w:szCs w:val="32"/>
        </w:rPr>
        <w:t xml:space="preserve"> </w:t>
      </w:r>
      <w:r>
        <w:rPr>
          <w:rFonts w:hint="eastAsia"/>
          <w:szCs w:val="32"/>
        </w:rPr>
        <w:t>经会议研究决定，教授委员会候选人名单如下：</w:t>
      </w:r>
    </w:p>
    <w:p w:rsidR="00435E59" w:rsidRDefault="00435E59" w:rsidP="00435E59">
      <w:pPr>
        <w:pStyle w:val="a5"/>
        <w:ind w:firstLineChars="50" w:firstLine="160"/>
        <w:rPr>
          <w:rFonts w:hint="eastAsia"/>
          <w:szCs w:val="32"/>
        </w:rPr>
      </w:pPr>
      <w:r>
        <w:rPr>
          <w:rFonts w:hint="eastAsia"/>
          <w:szCs w:val="32"/>
        </w:rPr>
        <w:t>测控技术系：陈小惠、王勇、王强、庞宗强</w:t>
      </w:r>
    </w:p>
    <w:p w:rsidR="00435E59" w:rsidRDefault="00435E59" w:rsidP="00435E59">
      <w:pPr>
        <w:pStyle w:val="a5"/>
        <w:ind w:firstLineChars="50" w:firstLine="160"/>
        <w:rPr>
          <w:rFonts w:hint="eastAsia"/>
          <w:szCs w:val="32"/>
        </w:rPr>
      </w:pPr>
      <w:r>
        <w:rPr>
          <w:rFonts w:hint="eastAsia"/>
          <w:szCs w:val="32"/>
        </w:rPr>
        <w:t>电气工程系：张腾飞、付蓉、周岩</w:t>
      </w:r>
      <w:r>
        <w:rPr>
          <w:rFonts w:hint="eastAsia"/>
          <w:szCs w:val="32"/>
        </w:rPr>
        <w:t xml:space="preserve"> </w:t>
      </w:r>
    </w:p>
    <w:p w:rsidR="00435E59" w:rsidRDefault="00435E59" w:rsidP="00435E59">
      <w:pPr>
        <w:pStyle w:val="a5"/>
        <w:ind w:firstLineChars="50" w:firstLine="160"/>
        <w:rPr>
          <w:rFonts w:hint="eastAsia"/>
          <w:szCs w:val="32"/>
        </w:rPr>
      </w:pPr>
      <w:r>
        <w:rPr>
          <w:rFonts w:hint="eastAsia"/>
          <w:szCs w:val="32"/>
        </w:rPr>
        <w:t>自动化系：岳东、宋玉蓉、曹科才、杨杨</w:t>
      </w:r>
      <w:r>
        <w:rPr>
          <w:rFonts w:hint="eastAsia"/>
          <w:szCs w:val="32"/>
        </w:rPr>
        <w:t xml:space="preserve"> </w:t>
      </w:r>
    </w:p>
    <w:p w:rsidR="00435E59" w:rsidRDefault="00435E59" w:rsidP="00435E59">
      <w:pPr>
        <w:pStyle w:val="a5"/>
        <w:ind w:firstLineChars="50" w:firstLine="160"/>
        <w:rPr>
          <w:rFonts w:hint="eastAsia"/>
          <w:szCs w:val="32"/>
        </w:rPr>
      </w:pPr>
      <w:r>
        <w:rPr>
          <w:rFonts w:hint="eastAsia"/>
          <w:szCs w:val="32"/>
        </w:rPr>
        <w:t>智能科学：罗杰、</w:t>
      </w:r>
      <w:proofErr w:type="gramStart"/>
      <w:r>
        <w:rPr>
          <w:rFonts w:hint="eastAsia"/>
          <w:szCs w:val="32"/>
        </w:rPr>
        <w:t>尹</w:t>
      </w:r>
      <w:proofErr w:type="gramEnd"/>
      <w:r>
        <w:rPr>
          <w:rFonts w:hint="eastAsia"/>
          <w:szCs w:val="32"/>
        </w:rPr>
        <w:t>海涛</w:t>
      </w:r>
    </w:p>
    <w:p w:rsidR="00435E59" w:rsidRPr="004E3B3E" w:rsidRDefault="00435E59" w:rsidP="00435E59">
      <w:pPr>
        <w:pStyle w:val="a5"/>
        <w:ind w:firstLineChars="50" w:firstLine="160"/>
        <w:rPr>
          <w:rFonts w:hint="eastAsia"/>
          <w:szCs w:val="32"/>
        </w:rPr>
      </w:pPr>
      <w:r>
        <w:rPr>
          <w:rFonts w:hint="eastAsia"/>
          <w:szCs w:val="32"/>
        </w:rPr>
        <w:t>会议对主任和副主任委员的推荐人选也</w:t>
      </w:r>
      <w:proofErr w:type="gramStart"/>
      <w:r>
        <w:rPr>
          <w:rFonts w:hint="eastAsia"/>
          <w:szCs w:val="32"/>
        </w:rPr>
        <w:t>作出</w:t>
      </w:r>
      <w:proofErr w:type="gramEnd"/>
      <w:r>
        <w:rPr>
          <w:rFonts w:hint="eastAsia"/>
          <w:szCs w:val="32"/>
        </w:rPr>
        <w:t>了相关决定。</w:t>
      </w:r>
    </w:p>
    <w:p w:rsidR="00435E59" w:rsidRDefault="00435E59" w:rsidP="00435E59">
      <w:pPr>
        <w:pStyle w:val="a5"/>
        <w:ind w:firstLineChars="250" w:firstLine="800"/>
        <w:rPr>
          <w:rFonts w:hint="eastAsia"/>
          <w:szCs w:val="32"/>
        </w:rPr>
      </w:pPr>
      <w:r>
        <w:rPr>
          <w:rFonts w:hint="eastAsia"/>
          <w:szCs w:val="32"/>
        </w:rPr>
        <w:t>二、柔性引进师资事宜</w:t>
      </w:r>
    </w:p>
    <w:p w:rsidR="00435E59" w:rsidRDefault="00435E59" w:rsidP="00435E59">
      <w:pPr>
        <w:pStyle w:val="a5"/>
        <w:ind w:firstLineChars="200" w:firstLine="640"/>
        <w:rPr>
          <w:rFonts w:hint="eastAsia"/>
          <w:szCs w:val="32"/>
        </w:rPr>
      </w:pPr>
      <w:r>
        <w:rPr>
          <w:rFonts w:hint="eastAsia"/>
          <w:szCs w:val="32"/>
        </w:rPr>
        <w:t>蒋国平教授团队申请拟以第二层次柔性引进美国亚利</w:t>
      </w:r>
      <w:r>
        <w:rPr>
          <w:rFonts w:hint="eastAsia"/>
          <w:szCs w:val="32"/>
        </w:rPr>
        <w:lastRenderedPageBreak/>
        <w:t>桑那州立大学王海燕教授，经会议研究决定，同意引进，报学校审批。</w:t>
      </w:r>
    </w:p>
    <w:p w:rsidR="00435E59" w:rsidRDefault="00435E59" w:rsidP="00435E59">
      <w:pPr>
        <w:pStyle w:val="a5"/>
        <w:ind w:firstLineChars="200" w:firstLine="640"/>
        <w:rPr>
          <w:rFonts w:hint="eastAsia"/>
          <w:szCs w:val="32"/>
        </w:rPr>
      </w:pPr>
      <w:r>
        <w:rPr>
          <w:rFonts w:hint="eastAsia"/>
          <w:szCs w:val="32"/>
        </w:rPr>
        <w:t>三、学院科研团队建设改革方案</w:t>
      </w:r>
    </w:p>
    <w:p w:rsidR="00435E59" w:rsidRDefault="00435E59" w:rsidP="00435E59">
      <w:pPr>
        <w:pStyle w:val="a5"/>
        <w:ind w:firstLineChars="200" w:firstLine="640"/>
        <w:rPr>
          <w:rFonts w:hint="eastAsia"/>
          <w:szCs w:val="32"/>
        </w:rPr>
      </w:pPr>
      <w:r>
        <w:rPr>
          <w:rFonts w:hint="eastAsia"/>
          <w:szCs w:val="32"/>
        </w:rPr>
        <w:t>会议讨论了《自动化学院、人工智能学院科研团队建设改革方案》，经会议研究决</w:t>
      </w:r>
      <w:r w:rsidR="008D74CB">
        <w:rPr>
          <w:rFonts w:hint="eastAsia"/>
          <w:szCs w:val="32"/>
        </w:rPr>
        <w:t>定：根据</w:t>
      </w:r>
      <w:r>
        <w:rPr>
          <w:rFonts w:hint="eastAsia"/>
          <w:szCs w:val="32"/>
        </w:rPr>
        <w:t>会议提出的意见，在征求团队负责人意见的基础上进行修改、完善，提交教授委员会讨论。</w:t>
      </w:r>
    </w:p>
    <w:p w:rsidR="00435E59" w:rsidRDefault="00435E59" w:rsidP="00435E59">
      <w:pPr>
        <w:pStyle w:val="a5"/>
        <w:ind w:firstLineChars="200" w:firstLine="640"/>
        <w:rPr>
          <w:rFonts w:hint="eastAsia"/>
          <w:szCs w:val="32"/>
        </w:rPr>
      </w:pPr>
      <w:r>
        <w:rPr>
          <w:rFonts w:hint="eastAsia"/>
          <w:szCs w:val="32"/>
        </w:rPr>
        <w:t>四、酬金发放事宜</w:t>
      </w:r>
    </w:p>
    <w:p w:rsidR="00435E59" w:rsidRDefault="008D74CB" w:rsidP="00435E59">
      <w:pPr>
        <w:pStyle w:val="a5"/>
        <w:ind w:firstLineChars="200" w:firstLine="640"/>
        <w:rPr>
          <w:rFonts w:hint="eastAsia"/>
          <w:szCs w:val="32"/>
        </w:rPr>
      </w:pPr>
      <w:r>
        <w:rPr>
          <w:rFonts w:hint="eastAsia"/>
          <w:szCs w:val="32"/>
        </w:rPr>
        <w:t>经会议研究</w:t>
      </w:r>
      <w:proofErr w:type="gramStart"/>
      <w:r>
        <w:rPr>
          <w:rFonts w:hint="eastAsia"/>
          <w:szCs w:val="32"/>
        </w:rPr>
        <w:t>作出</w:t>
      </w:r>
      <w:proofErr w:type="gramEnd"/>
      <w:r>
        <w:rPr>
          <w:rFonts w:hint="eastAsia"/>
          <w:szCs w:val="32"/>
        </w:rPr>
        <w:t>相关决定。</w:t>
      </w:r>
    </w:p>
    <w:p w:rsidR="00435E59" w:rsidRDefault="00435E59" w:rsidP="00435E59">
      <w:pPr>
        <w:pStyle w:val="a5"/>
        <w:ind w:firstLineChars="200" w:firstLine="640"/>
        <w:rPr>
          <w:rFonts w:hint="eastAsia"/>
          <w:szCs w:val="32"/>
        </w:rPr>
      </w:pPr>
      <w:r>
        <w:rPr>
          <w:rFonts w:hint="eastAsia"/>
          <w:szCs w:val="32"/>
        </w:rPr>
        <w:t>五、张家港研究院相关事宜</w:t>
      </w:r>
    </w:p>
    <w:p w:rsidR="00435E59" w:rsidRPr="00C15C2F" w:rsidRDefault="00435E59" w:rsidP="00435E59">
      <w:pPr>
        <w:pStyle w:val="a5"/>
        <w:ind w:firstLineChars="200" w:firstLine="640"/>
        <w:rPr>
          <w:rFonts w:hint="eastAsia"/>
          <w:szCs w:val="32"/>
        </w:rPr>
      </w:pPr>
      <w:r>
        <w:rPr>
          <w:rFonts w:hint="eastAsia"/>
          <w:szCs w:val="32"/>
        </w:rPr>
        <w:t>会议讨论了张家港研究院协议续签和支撑学院学科发展等方面的事宜。</w:t>
      </w:r>
    </w:p>
    <w:p w:rsidR="00435E59" w:rsidRPr="00702C25" w:rsidRDefault="00435E59" w:rsidP="00435E59">
      <w:pPr>
        <w:pStyle w:val="a5"/>
        <w:rPr>
          <w:szCs w:val="32"/>
        </w:rPr>
      </w:pPr>
    </w:p>
    <w:p w:rsidR="00BD6448" w:rsidRPr="00435E59" w:rsidRDefault="00BD6448" w:rsidP="00BD6448">
      <w:pPr>
        <w:pStyle w:val="a5"/>
        <w:ind w:firstLineChars="150" w:firstLine="480"/>
        <w:rPr>
          <w:szCs w:val="32"/>
        </w:rPr>
      </w:pPr>
    </w:p>
    <w:p w:rsidR="00507C8C" w:rsidRPr="00BD6448" w:rsidRDefault="00507C8C" w:rsidP="00507C8C">
      <w:pPr>
        <w:spacing w:line="500" w:lineRule="exact"/>
        <w:ind w:firstLineChars="200" w:firstLine="640"/>
        <w:rPr>
          <w:rFonts w:ascii="仿宋" w:eastAsia="仿宋" w:hAnsi="仿宋"/>
        </w:rPr>
      </w:pPr>
    </w:p>
    <w:p w:rsidR="00D61CF6" w:rsidRPr="002143D8" w:rsidRDefault="00D61CF6" w:rsidP="00E66F4E">
      <w:pPr>
        <w:spacing w:line="500" w:lineRule="exact"/>
        <w:ind w:firstLineChars="800" w:firstLine="2560"/>
        <w:rPr>
          <w:rFonts w:ascii="仿宋" w:eastAsia="仿宋" w:hAnsi="仿宋"/>
        </w:rPr>
      </w:pPr>
      <w:r w:rsidRPr="002143D8">
        <w:rPr>
          <w:rFonts w:ascii="仿宋" w:eastAsia="仿宋" w:hAnsi="仿宋" w:hint="eastAsia"/>
        </w:rPr>
        <w:t>自动化学院</w:t>
      </w:r>
      <w:r w:rsidR="002F0B43">
        <w:rPr>
          <w:rFonts w:ascii="仿宋" w:eastAsia="仿宋" w:hAnsi="仿宋" w:hint="eastAsia"/>
        </w:rPr>
        <w:t>、人工智能学院</w:t>
      </w:r>
      <w:r w:rsidRPr="002143D8">
        <w:rPr>
          <w:rFonts w:ascii="仿宋" w:eastAsia="仿宋" w:hAnsi="仿宋" w:hint="eastAsia"/>
        </w:rPr>
        <w:t>办公室整理</w:t>
      </w:r>
    </w:p>
    <w:p w:rsidR="005205C0" w:rsidRPr="002143D8" w:rsidRDefault="006F0913" w:rsidP="00057BFB">
      <w:pPr>
        <w:spacing w:line="500" w:lineRule="exact"/>
        <w:rPr>
          <w:rFonts w:ascii="仿宋" w:eastAsia="仿宋" w:hAnsi="仿宋"/>
        </w:rPr>
      </w:pPr>
      <w:r w:rsidRPr="002143D8">
        <w:rPr>
          <w:rFonts w:ascii="仿宋" w:eastAsia="仿宋" w:hAnsi="仿宋" w:hint="eastAsia"/>
        </w:rPr>
        <w:t xml:space="preserve">                      </w:t>
      </w:r>
      <w:r w:rsidR="00F45DB3" w:rsidRPr="002143D8">
        <w:rPr>
          <w:rFonts w:ascii="仿宋" w:eastAsia="仿宋" w:hAnsi="仿宋" w:hint="eastAsia"/>
        </w:rPr>
        <w:t xml:space="preserve"> </w:t>
      </w:r>
      <w:r w:rsidRPr="002143D8">
        <w:rPr>
          <w:rFonts w:ascii="仿宋" w:eastAsia="仿宋" w:hAnsi="仿宋" w:hint="eastAsia"/>
        </w:rPr>
        <w:t xml:space="preserve">  </w:t>
      </w:r>
      <w:r w:rsidR="00D61CF6" w:rsidRPr="002143D8">
        <w:rPr>
          <w:rFonts w:ascii="仿宋" w:eastAsia="仿宋" w:hAnsi="仿宋" w:hint="eastAsia"/>
        </w:rPr>
        <w:t xml:space="preserve"> </w:t>
      </w:r>
      <w:r w:rsidR="00FB7E63">
        <w:rPr>
          <w:rFonts w:ascii="仿宋" w:eastAsia="仿宋" w:hAnsi="仿宋" w:hint="eastAsia"/>
        </w:rPr>
        <w:t xml:space="preserve"> </w:t>
      </w:r>
      <w:r w:rsidR="00D61CF6" w:rsidRPr="002143D8">
        <w:rPr>
          <w:rFonts w:ascii="仿宋" w:eastAsia="仿宋" w:hAnsi="仿宋" w:hint="eastAsia"/>
        </w:rPr>
        <w:t>二0</w:t>
      </w:r>
      <w:r w:rsidR="008D74CB">
        <w:rPr>
          <w:rFonts w:ascii="仿宋" w:eastAsia="仿宋" w:hAnsi="仿宋" w:hint="eastAsia"/>
        </w:rPr>
        <w:t>一八年十</w:t>
      </w:r>
      <w:r w:rsidR="0061185B">
        <w:rPr>
          <w:rFonts w:ascii="仿宋" w:eastAsia="仿宋" w:hAnsi="仿宋" w:hint="eastAsia"/>
        </w:rPr>
        <w:t>月</w:t>
      </w:r>
      <w:r w:rsidR="00BD6448">
        <w:rPr>
          <w:rFonts w:ascii="仿宋" w:eastAsia="仿宋" w:hAnsi="仿宋" w:hint="eastAsia"/>
        </w:rPr>
        <w:t>八</w:t>
      </w:r>
      <w:r w:rsidR="00D61CF6" w:rsidRPr="002143D8">
        <w:rPr>
          <w:rFonts w:ascii="仿宋" w:eastAsia="仿宋" w:hAnsi="仿宋" w:hint="eastAsia"/>
        </w:rPr>
        <w:t>日</w:t>
      </w:r>
    </w:p>
    <w:sectPr w:rsidR="005205C0" w:rsidRPr="002143D8" w:rsidSect="001927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6A6" w:rsidRDefault="00AE26A6" w:rsidP="00D61CF6">
      <w:r>
        <w:separator/>
      </w:r>
    </w:p>
  </w:endnote>
  <w:endnote w:type="continuationSeparator" w:id="0">
    <w:p w:rsidR="00AE26A6" w:rsidRDefault="00AE26A6" w:rsidP="00D61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FangSong">
    <w:altName w:val="·..."/>
    <w:panose1 w:val="00000000000000000000"/>
    <w:charset w:val="86"/>
    <w:family w:val="swiss"/>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6A6" w:rsidRDefault="00AE26A6" w:rsidP="00D61CF6">
      <w:r>
        <w:separator/>
      </w:r>
    </w:p>
  </w:footnote>
  <w:footnote w:type="continuationSeparator" w:id="0">
    <w:p w:rsidR="00AE26A6" w:rsidRDefault="00AE26A6" w:rsidP="00D61C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6F4"/>
    <w:multiLevelType w:val="hybridMultilevel"/>
    <w:tmpl w:val="1116F438"/>
    <w:lvl w:ilvl="0" w:tplc="E4E47A5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7066E82"/>
    <w:multiLevelType w:val="hybridMultilevel"/>
    <w:tmpl w:val="33B4E8FE"/>
    <w:lvl w:ilvl="0" w:tplc="12189576">
      <w:start w:val="1"/>
      <w:numFmt w:val="decimal"/>
      <w:lvlText w:val="%1、"/>
      <w:lvlJc w:val="left"/>
      <w:pPr>
        <w:ind w:left="1735" w:hanging="109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A5F5E3F"/>
    <w:multiLevelType w:val="multilevel"/>
    <w:tmpl w:val="4A5F5E3F"/>
    <w:lvl w:ilvl="0">
      <w:start w:val="1"/>
      <w:numFmt w:val="bullet"/>
      <w:lvlText w:val=""/>
      <w:lvlJc w:val="left"/>
      <w:pPr>
        <w:ind w:left="960" w:hanging="420"/>
      </w:pPr>
      <w:rPr>
        <w:rFonts w:ascii="Wingdings" w:hAnsi="Wingdings" w:hint="default"/>
      </w:rPr>
    </w:lvl>
    <w:lvl w:ilvl="1">
      <w:start w:val="1"/>
      <w:numFmt w:val="bullet"/>
      <w:lvlText w:val=""/>
      <w:lvlJc w:val="left"/>
      <w:pPr>
        <w:ind w:left="1380" w:hanging="420"/>
      </w:pPr>
      <w:rPr>
        <w:rFonts w:ascii="Wingdings" w:hAnsi="Wingdings" w:hint="default"/>
      </w:rPr>
    </w:lvl>
    <w:lvl w:ilvl="2">
      <w:start w:val="1"/>
      <w:numFmt w:val="bullet"/>
      <w:lvlText w:val=""/>
      <w:lvlJc w:val="left"/>
      <w:pPr>
        <w:ind w:left="1800" w:hanging="420"/>
      </w:pPr>
      <w:rPr>
        <w:rFonts w:ascii="Wingdings" w:hAnsi="Wingdings" w:hint="default"/>
      </w:rPr>
    </w:lvl>
    <w:lvl w:ilvl="3">
      <w:start w:val="1"/>
      <w:numFmt w:val="bullet"/>
      <w:lvlText w:val=""/>
      <w:lvlJc w:val="left"/>
      <w:pPr>
        <w:ind w:left="2220" w:hanging="420"/>
      </w:pPr>
      <w:rPr>
        <w:rFonts w:ascii="Wingdings" w:hAnsi="Wingdings" w:hint="default"/>
      </w:rPr>
    </w:lvl>
    <w:lvl w:ilvl="4">
      <w:start w:val="1"/>
      <w:numFmt w:val="bullet"/>
      <w:lvlText w:val=""/>
      <w:lvlJc w:val="left"/>
      <w:pPr>
        <w:ind w:left="2640" w:hanging="420"/>
      </w:pPr>
      <w:rPr>
        <w:rFonts w:ascii="Wingdings" w:hAnsi="Wingdings" w:hint="default"/>
      </w:rPr>
    </w:lvl>
    <w:lvl w:ilvl="5">
      <w:start w:val="1"/>
      <w:numFmt w:val="bullet"/>
      <w:lvlText w:val=""/>
      <w:lvlJc w:val="left"/>
      <w:pPr>
        <w:ind w:left="3060" w:hanging="420"/>
      </w:pPr>
      <w:rPr>
        <w:rFonts w:ascii="Wingdings" w:hAnsi="Wingdings" w:hint="default"/>
      </w:rPr>
    </w:lvl>
    <w:lvl w:ilvl="6">
      <w:start w:val="1"/>
      <w:numFmt w:val="bullet"/>
      <w:lvlText w:val=""/>
      <w:lvlJc w:val="left"/>
      <w:pPr>
        <w:ind w:left="3480" w:hanging="420"/>
      </w:pPr>
      <w:rPr>
        <w:rFonts w:ascii="Wingdings" w:hAnsi="Wingdings" w:hint="default"/>
      </w:rPr>
    </w:lvl>
    <w:lvl w:ilvl="7">
      <w:start w:val="1"/>
      <w:numFmt w:val="bullet"/>
      <w:lvlText w:val=""/>
      <w:lvlJc w:val="left"/>
      <w:pPr>
        <w:ind w:left="3900" w:hanging="420"/>
      </w:pPr>
      <w:rPr>
        <w:rFonts w:ascii="Wingdings" w:hAnsi="Wingdings" w:hint="default"/>
      </w:rPr>
    </w:lvl>
    <w:lvl w:ilvl="8">
      <w:start w:val="1"/>
      <w:numFmt w:val="bullet"/>
      <w:lvlText w:val=""/>
      <w:lvlJc w:val="left"/>
      <w:pPr>
        <w:ind w:left="432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C">
    <w15:presenceInfo w15:providerId="None" w15:userId="S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2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CF6"/>
    <w:rsid w:val="00006377"/>
    <w:rsid w:val="0001079C"/>
    <w:rsid w:val="00015A59"/>
    <w:rsid w:val="000246A1"/>
    <w:rsid w:val="00032247"/>
    <w:rsid w:val="0003595E"/>
    <w:rsid w:val="00046D23"/>
    <w:rsid w:val="00050156"/>
    <w:rsid w:val="00052DEE"/>
    <w:rsid w:val="00056ECA"/>
    <w:rsid w:val="00057BFB"/>
    <w:rsid w:val="000600DC"/>
    <w:rsid w:val="00063BC4"/>
    <w:rsid w:val="00073E0E"/>
    <w:rsid w:val="000740D2"/>
    <w:rsid w:val="00076C87"/>
    <w:rsid w:val="00077EDA"/>
    <w:rsid w:val="00092322"/>
    <w:rsid w:val="000963CF"/>
    <w:rsid w:val="000A1349"/>
    <w:rsid w:val="000A181A"/>
    <w:rsid w:val="000A3A9B"/>
    <w:rsid w:val="000A516F"/>
    <w:rsid w:val="000A741C"/>
    <w:rsid w:val="000B0D21"/>
    <w:rsid w:val="000B638C"/>
    <w:rsid w:val="000C16E2"/>
    <w:rsid w:val="000C4CA3"/>
    <w:rsid w:val="000C7669"/>
    <w:rsid w:val="000D07BF"/>
    <w:rsid w:val="000D5B36"/>
    <w:rsid w:val="000D5CAE"/>
    <w:rsid w:val="000E0927"/>
    <w:rsid w:val="000E7548"/>
    <w:rsid w:val="000F1A20"/>
    <w:rsid w:val="000F2864"/>
    <w:rsid w:val="000F34B3"/>
    <w:rsid w:val="0010638B"/>
    <w:rsid w:val="001168EB"/>
    <w:rsid w:val="001232D8"/>
    <w:rsid w:val="00123329"/>
    <w:rsid w:val="0012745A"/>
    <w:rsid w:val="001311EF"/>
    <w:rsid w:val="00140A95"/>
    <w:rsid w:val="001518A8"/>
    <w:rsid w:val="0015352B"/>
    <w:rsid w:val="00155915"/>
    <w:rsid w:val="00160A4A"/>
    <w:rsid w:val="001647F8"/>
    <w:rsid w:val="00166BC6"/>
    <w:rsid w:val="001714B1"/>
    <w:rsid w:val="00174212"/>
    <w:rsid w:val="00174EC3"/>
    <w:rsid w:val="001767EE"/>
    <w:rsid w:val="00177D88"/>
    <w:rsid w:val="00186E8E"/>
    <w:rsid w:val="001904F5"/>
    <w:rsid w:val="00192756"/>
    <w:rsid w:val="00192C5E"/>
    <w:rsid w:val="001943D3"/>
    <w:rsid w:val="001955B4"/>
    <w:rsid w:val="001A043D"/>
    <w:rsid w:val="001A0DE9"/>
    <w:rsid w:val="001A538F"/>
    <w:rsid w:val="001B1886"/>
    <w:rsid w:val="001B391E"/>
    <w:rsid w:val="001B492D"/>
    <w:rsid w:val="001D5D55"/>
    <w:rsid w:val="001D6856"/>
    <w:rsid w:val="001E0D62"/>
    <w:rsid w:val="001F20D7"/>
    <w:rsid w:val="001F58BB"/>
    <w:rsid w:val="00203084"/>
    <w:rsid w:val="0020415C"/>
    <w:rsid w:val="002066D8"/>
    <w:rsid w:val="002143D8"/>
    <w:rsid w:val="002169D8"/>
    <w:rsid w:val="002237BC"/>
    <w:rsid w:val="00231397"/>
    <w:rsid w:val="00231897"/>
    <w:rsid w:val="00241098"/>
    <w:rsid w:val="002518BE"/>
    <w:rsid w:val="002614DC"/>
    <w:rsid w:val="0026748F"/>
    <w:rsid w:val="00267F5D"/>
    <w:rsid w:val="00273AEC"/>
    <w:rsid w:val="002779E1"/>
    <w:rsid w:val="0028388B"/>
    <w:rsid w:val="002855B4"/>
    <w:rsid w:val="00293E39"/>
    <w:rsid w:val="00295328"/>
    <w:rsid w:val="00297EC4"/>
    <w:rsid w:val="002A3138"/>
    <w:rsid w:val="002A47FF"/>
    <w:rsid w:val="002B5C49"/>
    <w:rsid w:val="002C4F98"/>
    <w:rsid w:val="002C656E"/>
    <w:rsid w:val="002D08B6"/>
    <w:rsid w:val="002D167E"/>
    <w:rsid w:val="002D2D62"/>
    <w:rsid w:val="002D32F7"/>
    <w:rsid w:val="002D367D"/>
    <w:rsid w:val="002F0B43"/>
    <w:rsid w:val="002F7037"/>
    <w:rsid w:val="002F7F03"/>
    <w:rsid w:val="003077FE"/>
    <w:rsid w:val="003108AC"/>
    <w:rsid w:val="00313E03"/>
    <w:rsid w:val="00320A49"/>
    <w:rsid w:val="00323C8A"/>
    <w:rsid w:val="00330781"/>
    <w:rsid w:val="00335C7F"/>
    <w:rsid w:val="003374AB"/>
    <w:rsid w:val="00347D95"/>
    <w:rsid w:val="00351ECA"/>
    <w:rsid w:val="003646A0"/>
    <w:rsid w:val="003665A3"/>
    <w:rsid w:val="00370212"/>
    <w:rsid w:val="00386369"/>
    <w:rsid w:val="003868F0"/>
    <w:rsid w:val="003873B5"/>
    <w:rsid w:val="00390B19"/>
    <w:rsid w:val="003937FC"/>
    <w:rsid w:val="003B1EC9"/>
    <w:rsid w:val="003B1FC1"/>
    <w:rsid w:val="003B451F"/>
    <w:rsid w:val="003C1B21"/>
    <w:rsid w:val="003D4BF9"/>
    <w:rsid w:val="003E63EA"/>
    <w:rsid w:val="00404331"/>
    <w:rsid w:val="004114DE"/>
    <w:rsid w:val="00422BEC"/>
    <w:rsid w:val="00422C1C"/>
    <w:rsid w:val="00430234"/>
    <w:rsid w:val="00431904"/>
    <w:rsid w:val="00435E59"/>
    <w:rsid w:val="004372CF"/>
    <w:rsid w:val="0044039D"/>
    <w:rsid w:val="00443E46"/>
    <w:rsid w:val="004445D8"/>
    <w:rsid w:val="00462976"/>
    <w:rsid w:val="004717D1"/>
    <w:rsid w:val="00473350"/>
    <w:rsid w:val="004768C9"/>
    <w:rsid w:val="00483B2C"/>
    <w:rsid w:val="004948F0"/>
    <w:rsid w:val="00495048"/>
    <w:rsid w:val="004A0B8D"/>
    <w:rsid w:val="004A3E44"/>
    <w:rsid w:val="004A5E0A"/>
    <w:rsid w:val="004A767B"/>
    <w:rsid w:val="004B2295"/>
    <w:rsid w:val="004B4426"/>
    <w:rsid w:val="004B4DDD"/>
    <w:rsid w:val="004F1A00"/>
    <w:rsid w:val="004F29D1"/>
    <w:rsid w:val="00505D73"/>
    <w:rsid w:val="00506A76"/>
    <w:rsid w:val="00507C8C"/>
    <w:rsid w:val="00510267"/>
    <w:rsid w:val="00511FE2"/>
    <w:rsid w:val="00513F74"/>
    <w:rsid w:val="005205C0"/>
    <w:rsid w:val="005242C2"/>
    <w:rsid w:val="00534768"/>
    <w:rsid w:val="005375B4"/>
    <w:rsid w:val="00544B66"/>
    <w:rsid w:val="00550588"/>
    <w:rsid w:val="00551164"/>
    <w:rsid w:val="00561713"/>
    <w:rsid w:val="00571C39"/>
    <w:rsid w:val="005776E1"/>
    <w:rsid w:val="00582CDA"/>
    <w:rsid w:val="005831C6"/>
    <w:rsid w:val="00584CDB"/>
    <w:rsid w:val="00591813"/>
    <w:rsid w:val="00594C12"/>
    <w:rsid w:val="0059601D"/>
    <w:rsid w:val="005A4A60"/>
    <w:rsid w:val="005A6DB1"/>
    <w:rsid w:val="005B50E6"/>
    <w:rsid w:val="005C47A6"/>
    <w:rsid w:val="005D1C8F"/>
    <w:rsid w:val="005D4A05"/>
    <w:rsid w:val="005E1513"/>
    <w:rsid w:val="005E29B9"/>
    <w:rsid w:val="005E6488"/>
    <w:rsid w:val="005F6DA8"/>
    <w:rsid w:val="0060083F"/>
    <w:rsid w:val="006011B6"/>
    <w:rsid w:val="0061117F"/>
    <w:rsid w:val="0061185B"/>
    <w:rsid w:val="0062288A"/>
    <w:rsid w:val="00627F4B"/>
    <w:rsid w:val="00632D23"/>
    <w:rsid w:val="00634F29"/>
    <w:rsid w:val="00643BBC"/>
    <w:rsid w:val="006727A8"/>
    <w:rsid w:val="00673AE1"/>
    <w:rsid w:val="00687885"/>
    <w:rsid w:val="00691940"/>
    <w:rsid w:val="00695DCA"/>
    <w:rsid w:val="006A2974"/>
    <w:rsid w:val="006A3E7B"/>
    <w:rsid w:val="006B2310"/>
    <w:rsid w:val="006B2A87"/>
    <w:rsid w:val="006B3B94"/>
    <w:rsid w:val="006B7607"/>
    <w:rsid w:val="006C259E"/>
    <w:rsid w:val="006C7A58"/>
    <w:rsid w:val="006D302F"/>
    <w:rsid w:val="006D7542"/>
    <w:rsid w:val="006E2043"/>
    <w:rsid w:val="006F0913"/>
    <w:rsid w:val="006F1233"/>
    <w:rsid w:val="006F56B6"/>
    <w:rsid w:val="00700E42"/>
    <w:rsid w:val="00703735"/>
    <w:rsid w:val="00706305"/>
    <w:rsid w:val="007069C0"/>
    <w:rsid w:val="007142C6"/>
    <w:rsid w:val="007144F7"/>
    <w:rsid w:val="0072203F"/>
    <w:rsid w:val="00726AB0"/>
    <w:rsid w:val="007300F6"/>
    <w:rsid w:val="007315D4"/>
    <w:rsid w:val="0074736E"/>
    <w:rsid w:val="00762CA3"/>
    <w:rsid w:val="0076338A"/>
    <w:rsid w:val="00764993"/>
    <w:rsid w:val="007656DA"/>
    <w:rsid w:val="00765C83"/>
    <w:rsid w:val="007710AE"/>
    <w:rsid w:val="00772F81"/>
    <w:rsid w:val="007738C5"/>
    <w:rsid w:val="00776387"/>
    <w:rsid w:val="007900DE"/>
    <w:rsid w:val="00790378"/>
    <w:rsid w:val="00795C50"/>
    <w:rsid w:val="007A4855"/>
    <w:rsid w:val="007B5DC5"/>
    <w:rsid w:val="007C16D0"/>
    <w:rsid w:val="007C641D"/>
    <w:rsid w:val="007D3251"/>
    <w:rsid w:val="007D640F"/>
    <w:rsid w:val="007E0061"/>
    <w:rsid w:val="007E5C9A"/>
    <w:rsid w:val="007E7F65"/>
    <w:rsid w:val="007F518B"/>
    <w:rsid w:val="0080778A"/>
    <w:rsid w:val="00822504"/>
    <w:rsid w:val="00822901"/>
    <w:rsid w:val="0083219D"/>
    <w:rsid w:val="00835DA0"/>
    <w:rsid w:val="00837175"/>
    <w:rsid w:val="008415AE"/>
    <w:rsid w:val="008449C7"/>
    <w:rsid w:val="008472B9"/>
    <w:rsid w:val="008475F7"/>
    <w:rsid w:val="0086491E"/>
    <w:rsid w:val="00871120"/>
    <w:rsid w:val="00874214"/>
    <w:rsid w:val="00881877"/>
    <w:rsid w:val="00886E48"/>
    <w:rsid w:val="008915E7"/>
    <w:rsid w:val="00896352"/>
    <w:rsid w:val="008B1AD1"/>
    <w:rsid w:val="008B5C32"/>
    <w:rsid w:val="008D1577"/>
    <w:rsid w:val="008D315F"/>
    <w:rsid w:val="008D74CB"/>
    <w:rsid w:val="008E5814"/>
    <w:rsid w:val="008F2994"/>
    <w:rsid w:val="0090235A"/>
    <w:rsid w:val="00902E33"/>
    <w:rsid w:val="0090380D"/>
    <w:rsid w:val="00906CF9"/>
    <w:rsid w:val="009176A0"/>
    <w:rsid w:val="00927F1A"/>
    <w:rsid w:val="0093070E"/>
    <w:rsid w:val="009314CD"/>
    <w:rsid w:val="00935EFE"/>
    <w:rsid w:val="00942FF8"/>
    <w:rsid w:val="009435BF"/>
    <w:rsid w:val="00944353"/>
    <w:rsid w:val="009458E6"/>
    <w:rsid w:val="009574D8"/>
    <w:rsid w:val="00960E10"/>
    <w:rsid w:val="00964812"/>
    <w:rsid w:val="0096539F"/>
    <w:rsid w:val="009678B2"/>
    <w:rsid w:val="00970D61"/>
    <w:rsid w:val="00977037"/>
    <w:rsid w:val="00980F83"/>
    <w:rsid w:val="00992B31"/>
    <w:rsid w:val="00993D8E"/>
    <w:rsid w:val="00995C1E"/>
    <w:rsid w:val="009A2B92"/>
    <w:rsid w:val="009A3932"/>
    <w:rsid w:val="009B38BB"/>
    <w:rsid w:val="009C015C"/>
    <w:rsid w:val="009C17DE"/>
    <w:rsid w:val="009C2A91"/>
    <w:rsid w:val="009D129F"/>
    <w:rsid w:val="009D3D90"/>
    <w:rsid w:val="009E28F8"/>
    <w:rsid w:val="009E3F1D"/>
    <w:rsid w:val="00A057AC"/>
    <w:rsid w:val="00A13D45"/>
    <w:rsid w:val="00A16E0A"/>
    <w:rsid w:val="00A1783E"/>
    <w:rsid w:val="00A2154C"/>
    <w:rsid w:val="00A222A4"/>
    <w:rsid w:val="00A24D91"/>
    <w:rsid w:val="00A2635E"/>
    <w:rsid w:val="00A279DE"/>
    <w:rsid w:val="00A36778"/>
    <w:rsid w:val="00A374FD"/>
    <w:rsid w:val="00A3785D"/>
    <w:rsid w:val="00A37ECA"/>
    <w:rsid w:val="00A54271"/>
    <w:rsid w:val="00A56B9C"/>
    <w:rsid w:val="00A60C18"/>
    <w:rsid w:val="00A6760B"/>
    <w:rsid w:val="00A72697"/>
    <w:rsid w:val="00A82B7F"/>
    <w:rsid w:val="00A8494C"/>
    <w:rsid w:val="00A94BC2"/>
    <w:rsid w:val="00A97444"/>
    <w:rsid w:val="00AA79A0"/>
    <w:rsid w:val="00AB268C"/>
    <w:rsid w:val="00AB6A69"/>
    <w:rsid w:val="00AB7899"/>
    <w:rsid w:val="00AC06EB"/>
    <w:rsid w:val="00AC3BEB"/>
    <w:rsid w:val="00AD1589"/>
    <w:rsid w:val="00AE26A6"/>
    <w:rsid w:val="00AE7B8F"/>
    <w:rsid w:val="00B02F7A"/>
    <w:rsid w:val="00B04A2A"/>
    <w:rsid w:val="00B06FB5"/>
    <w:rsid w:val="00B076C0"/>
    <w:rsid w:val="00B11290"/>
    <w:rsid w:val="00B162B1"/>
    <w:rsid w:val="00B24832"/>
    <w:rsid w:val="00B305A3"/>
    <w:rsid w:val="00B320CC"/>
    <w:rsid w:val="00B326EA"/>
    <w:rsid w:val="00B33A9C"/>
    <w:rsid w:val="00B33E08"/>
    <w:rsid w:val="00B377B0"/>
    <w:rsid w:val="00B407AA"/>
    <w:rsid w:val="00B41902"/>
    <w:rsid w:val="00B4209F"/>
    <w:rsid w:val="00B42EDE"/>
    <w:rsid w:val="00B42FE1"/>
    <w:rsid w:val="00B454B4"/>
    <w:rsid w:val="00B507A0"/>
    <w:rsid w:val="00B5700C"/>
    <w:rsid w:val="00B7372F"/>
    <w:rsid w:val="00B83AEA"/>
    <w:rsid w:val="00B87CBC"/>
    <w:rsid w:val="00B93553"/>
    <w:rsid w:val="00B94880"/>
    <w:rsid w:val="00B97DE4"/>
    <w:rsid w:val="00BA1BCD"/>
    <w:rsid w:val="00BA4101"/>
    <w:rsid w:val="00BD6388"/>
    <w:rsid w:val="00BD6448"/>
    <w:rsid w:val="00BE15C0"/>
    <w:rsid w:val="00BE2639"/>
    <w:rsid w:val="00BE4118"/>
    <w:rsid w:val="00BE49EC"/>
    <w:rsid w:val="00BF43DC"/>
    <w:rsid w:val="00BF459F"/>
    <w:rsid w:val="00BF4C12"/>
    <w:rsid w:val="00C21F43"/>
    <w:rsid w:val="00C30B9F"/>
    <w:rsid w:val="00C34481"/>
    <w:rsid w:val="00C42479"/>
    <w:rsid w:val="00C440AD"/>
    <w:rsid w:val="00C45762"/>
    <w:rsid w:val="00C46DF7"/>
    <w:rsid w:val="00C521F1"/>
    <w:rsid w:val="00C52CA6"/>
    <w:rsid w:val="00C55A70"/>
    <w:rsid w:val="00C6744B"/>
    <w:rsid w:val="00C706DB"/>
    <w:rsid w:val="00C74FC9"/>
    <w:rsid w:val="00C818B4"/>
    <w:rsid w:val="00C9789C"/>
    <w:rsid w:val="00CA0C21"/>
    <w:rsid w:val="00CA0C8F"/>
    <w:rsid w:val="00CB0E5E"/>
    <w:rsid w:val="00CB284E"/>
    <w:rsid w:val="00CB3797"/>
    <w:rsid w:val="00CC091E"/>
    <w:rsid w:val="00CC092E"/>
    <w:rsid w:val="00CD1FF1"/>
    <w:rsid w:val="00CD2F83"/>
    <w:rsid w:val="00CE38D9"/>
    <w:rsid w:val="00CE5D01"/>
    <w:rsid w:val="00CE6552"/>
    <w:rsid w:val="00CF382B"/>
    <w:rsid w:val="00CF38CD"/>
    <w:rsid w:val="00CF43C4"/>
    <w:rsid w:val="00D02643"/>
    <w:rsid w:val="00D0342E"/>
    <w:rsid w:val="00D0701C"/>
    <w:rsid w:val="00D12C0B"/>
    <w:rsid w:val="00D1656E"/>
    <w:rsid w:val="00D20F69"/>
    <w:rsid w:val="00D35FE4"/>
    <w:rsid w:val="00D40781"/>
    <w:rsid w:val="00D42DB3"/>
    <w:rsid w:val="00D42DEF"/>
    <w:rsid w:val="00D45D27"/>
    <w:rsid w:val="00D61CF6"/>
    <w:rsid w:val="00D6640A"/>
    <w:rsid w:val="00D67440"/>
    <w:rsid w:val="00D7036A"/>
    <w:rsid w:val="00D772FF"/>
    <w:rsid w:val="00D8017C"/>
    <w:rsid w:val="00D853A9"/>
    <w:rsid w:val="00DA471B"/>
    <w:rsid w:val="00DC05DC"/>
    <w:rsid w:val="00DC5DD7"/>
    <w:rsid w:val="00DC621B"/>
    <w:rsid w:val="00DC63EF"/>
    <w:rsid w:val="00DC6F51"/>
    <w:rsid w:val="00DD59BC"/>
    <w:rsid w:val="00DE41CE"/>
    <w:rsid w:val="00DE4FBD"/>
    <w:rsid w:val="00DE707A"/>
    <w:rsid w:val="00DF328C"/>
    <w:rsid w:val="00DF3F75"/>
    <w:rsid w:val="00DF7A10"/>
    <w:rsid w:val="00E029EE"/>
    <w:rsid w:val="00E05A79"/>
    <w:rsid w:val="00E10889"/>
    <w:rsid w:val="00E12272"/>
    <w:rsid w:val="00E174F8"/>
    <w:rsid w:val="00E2056E"/>
    <w:rsid w:val="00E249B9"/>
    <w:rsid w:val="00E24A6D"/>
    <w:rsid w:val="00E2620B"/>
    <w:rsid w:val="00E27FBD"/>
    <w:rsid w:val="00E33CC2"/>
    <w:rsid w:val="00E41ED3"/>
    <w:rsid w:val="00E4741A"/>
    <w:rsid w:val="00E517CD"/>
    <w:rsid w:val="00E5317C"/>
    <w:rsid w:val="00E5349B"/>
    <w:rsid w:val="00E56BFE"/>
    <w:rsid w:val="00E63DD6"/>
    <w:rsid w:val="00E66ACF"/>
    <w:rsid w:val="00E66F4E"/>
    <w:rsid w:val="00E80BED"/>
    <w:rsid w:val="00E81BB2"/>
    <w:rsid w:val="00E82CD4"/>
    <w:rsid w:val="00E83954"/>
    <w:rsid w:val="00E85B8D"/>
    <w:rsid w:val="00E875A5"/>
    <w:rsid w:val="00E90599"/>
    <w:rsid w:val="00E97446"/>
    <w:rsid w:val="00EA2632"/>
    <w:rsid w:val="00EA4CCD"/>
    <w:rsid w:val="00EA59EB"/>
    <w:rsid w:val="00EA61DE"/>
    <w:rsid w:val="00EB1E78"/>
    <w:rsid w:val="00EB2690"/>
    <w:rsid w:val="00EB6FF5"/>
    <w:rsid w:val="00EC1424"/>
    <w:rsid w:val="00EC2871"/>
    <w:rsid w:val="00EC3620"/>
    <w:rsid w:val="00ED34DB"/>
    <w:rsid w:val="00ED79F8"/>
    <w:rsid w:val="00EE0985"/>
    <w:rsid w:val="00EE4A0B"/>
    <w:rsid w:val="00EE55B0"/>
    <w:rsid w:val="00F04752"/>
    <w:rsid w:val="00F118C2"/>
    <w:rsid w:val="00F11C3A"/>
    <w:rsid w:val="00F21F3F"/>
    <w:rsid w:val="00F22DAA"/>
    <w:rsid w:val="00F25605"/>
    <w:rsid w:val="00F25F63"/>
    <w:rsid w:val="00F26062"/>
    <w:rsid w:val="00F350C3"/>
    <w:rsid w:val="00F35DCA"/>
    <w:rsid w:val="00F409B1"/>
    <w:rsid w:val="00F441EF"/>
    <w:rsid w:val="00F45DB3"/>
    <w:rsid w:val="00F53D33"/>
    <w:rsid w:val="00F54C96"/>
    <w:rsid w:val="00F80A7D"/>
    <w:rsid w:val="00F87FFB"/>
    <w:rsid w:val="00FA3A86"/>
    <w:rsid w:val="00FA6437"/>
    <w:rsid w:val="00FB7E63"/>
    <w:rsid w:val="00FC252E"/>
    <w:rsid w:val="00FC7381"/>
    <w:rsid w:val="00FD378A"/>
    <w:rsid w:val="00FD734C"/>
    <w:rsid w:val="00FD78DC"/>
    <w:rsid w:val="00FE2F13"/>
    <w:rsid w:val="00FE7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F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C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61CF6"/>
    <w:rPr>
      <w:sz w:val="18"/>
      <w:szCs w:val="18"/>
    </w:rPr>
  </w:style>
  <w:style w:type="paragraph" w:styleId="a4">
    <w:name w:val="footer"/>
    <w:basedOn w:val="a"/>
    <w:link w:val="Char0"/>
    <w:uiPriority w:val="99"/>
    <w:semiHidden/>
    <w:unhideWhenUsed/>
    <w:rsid w:val="00D61C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61CF6"/>
    <w:rPr>
      <w:sz w:val="18"/>
      <w:szCs w:val="18"/>
    </w:rPr>
  </w:style>
  <w:style w:type="paragraph" w:styleId="a5">
    <w:name w:val="No Spacing"/>
    <w:uiPriority w:val="1"/>
    <w:qFormat/>
    <w:rsid w:val="00D0701C"/>
    <w:pPr>
      <w:widowControl w:val="0"/>
      <w:jc w:val="both"/>
    </w:pPr>
    <w:rPr>
      <w:rFonts w:ascii="Times New Roman" w:eastAsia="仿宋_GB2312" w:hAnsi="Times New Roman" w:cs="Times New Roman"/>
      <w:sz w:val="32"/>
      <w:szCs w:val="24"/>
    </w:rPr>
  </w:style>
  <w:style w:type="paragraph" w:styleId="a6">
    <w:name w:val="Normal (Web)"/>
    <w:basedOn w:val="a"/>
    <w:uiPriority w:val="99"/>
    <w:unhideWhenUsed/>
    <w:rsid w:val="007E5C9A"/>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D67440"/>
    <w:rPr>
      <w:b/>
      <w:bCs/>
    </w:rPr>
  </w:style>
  <w:style w:type="character" w:customStyle="1" w:styleId="apple-converted-space">
    <w:name w:val="apple-converted-space"/>
    <w:basedOn w:val="a0"/>
    <w:rsid w:val="00D67440"/>
  </w:style>
  <w:style w:type="paragraph" w:styleId="a8">
    <w:name w:val="Balloon Text"/>
    <w:basedOn w:val="a"/>
    <w:link w:val="Char1"/>
    <w:uiPriority w:val="99"/>
    <w:semiHidden/>
    <w:unhideWhenUsed/>
    <w:rsid w:val="004948F0"/>
    <w:rPr>
      <w:sz w:val="18"/>
      <w:szCs w:val="18"/>
    </w:rPr>
  </w:style>
  <w:style w:type="character" w:customStyle="1" w:styleId="Char1">
    <w:name w:val="批注框文本 Char"/>
    <w:basedOn w:val="a0"/>
    <w:link w:val="a8"/>
    <w:uiPriority w:val="99"/>
    <w:semiHidden/>
    <w:rsid w:val="004948F0"/>
    <w:rPr>
      <w:rFonts w:ascii="Times New Roman" w:eastAsia="仿宋_GB2312" w:hAnsi="Times New Roman" w:cs="Times New Roman"/>
      <w:sz w:val="18"/>
      <w:szCs w:val="18"/>
    </w:rPr>
  </w:style>
  <w:style w:type="paragraph" w:styleId="a9">
    <w:name w:val="annotation text"/>
    <w:basedOn w:val="a"/>
    <w:link w:val="Char2"/>
    <w:uiPriority w:val="99"/>
    <w:qFormat/>
    <w:rsid w:val="002D32F7"/>
    <w:pPr>
      <w:jc w:val="left"/>
    </w:pPr>
  </w:style>
  <w:style w:type="character" w:customStyle="1" w:styleId="Char2">
    <w:name w:val="批注文字 Char"/>
    <w:basedOn w:val="a0"/>
    <w:link w:val="a9"/>
    <w:uiPriority w:val="99"/>
    <w:qFormat/>
    <w:rsid w:val="002D32F7"/>
    <w:rPr>
      <w:rFonts w:ascii="Times New Roman" w:eastAsia="仿宋_GB2312" w:hAnsi="Times New Roman" w:cs="Times New Roman"/>
      <w:sz w:val="32"/>
      <w:szCs w:val="24"/>
    </w:rPr>
  </w:style>
  <w:style w:type="paragraph" w:customStyle="1" w:styleId="Default">
    <w:name w:val="Default"/>
    <w:rsid w:val="002D32F7"/>
    <w:pPr>
      <w:widowControl w:val="0"/>
      <w:autoSpaceDE w:val="0"/>
      <w:autoSpaceDN w:val="0"/>
      <w:adjustRightInd w:val="0"/>
    </w:pPr>
    <w:rPr>
      <w:rFonts w:ascii="FangSong" w:eastAsia="FangSong" w:hAnsi="Times New Roman" w:cs="FangSong"/>
      <w:color w:val="000000"/>
      <w:kern w:val="0"/>
      <w:sz w:val="24"/>
      <w:szCs w:val="24"/>
    </w:rPr>
  </w:style>
  <w:style w:type="paragraph" w:styleId="aa">
    <w:name w:val="List Paragraph"/>
    <w:basedOn w:val="a"/>
    <w:uiPriority w:val="34"/>
    <w:qFormat/>
    <w:rsid w:val="002D32F7"/>
    <w:pPr>
      <w:ind w:firstLineChars="200" w:firstLine="420"/>
    </w:pPr>
    <w:rPr>
      <w:rFonts w:asciiTheme="minorHAnsi" w:eastAsiaTheme="minorEastAsia" w:hAnsiTheme="minorHAnsi" w:cstheme="minorBidi"/>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994</TotalTime>
  <Pages>2</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陈素兰</cp:lastModifiedBy>
  <cp:revision>269</cp:revision>
  <dcterms:created xsi:type="dcterms:W3CDTF">2014-10-27T02:00:00Z</dcterms:created>
  <dcterms:modified xsi:type="dcterms:W3CDTF">2018-10-15T09:01:00Z</dcterms:modified>
</cp:coreProperties>
</file>